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24AB5CF2" w:rsidR="00AD3AEE" w:rsidRPr="00A1740E" w:rsidRDefault="00AD3AEE" w:rsidP="00A1740E">
      <w:pPr>
        <w:rPr>
          <w:rFonts w:cstheme="minorHAnsi"/>
          <w:b/>
        </w:rPr>
      </w:pPr>
      <w:r w:rsidRPr="00A1740E">
        <w:rPr>
          <w:rFonts w:cstheme="minorHAnsi"/>
          <w:b/>
          <w:color w:val="000000" w:themeColor="text1"/>
        </w:rPr>
        <w:t xml:space="preserve">////Title: </w:t>
      </w:r>
      <w:r w:rsidR="00A1740E">
        <w:rPr>
          <w:rFonts w:cstheme="minorHAnsi"/>
          <w:b/>
        </w:rPr>
        <w:t>G</w:t>
      </w:r>
      <w:r w:rsidR="00DF3F37" w:rsidRPr="00A1740E">
        <w:rPr>
          <w:rFonts w:cstheme="minorHAnsi"/>
          <w:b/>
        </w:rPr>
        <w:t xml:space="preserve">enome </w:t>
      </w:r>
      <w:r w:rsidR="00A1740E">
        <w:rPr>
          <w:rFonts w:cstheme="minorHAnsi"/>
          <w:b/>
        </w:rPr>
        <w:t>O</w:t>
      </w:r>
      <w:r w:rsidR="00DF3F37" w:rsidRPr="00A1740E">
        <w:rPr>
          <w:rFonts w:cstheme="minorHAnsi"/>
          <w:b/>
        </w:rPr>
        <w:t xml:space="preserve">rganisation and </w:t>
      </w:r>
      <w:r w:rsidR="00A1740E">
        <w:rPr>
          <w:rFonts w:cstheme="minorHAnsi"/>
          <w:b/>
        </w:rPr>
        <w:t>C</w:t>
      </w:r>
      <w:r w:rsidR="00DF3F37" w:rsidRPr="00A1740E">
        <w:rPr>
          <w:rFonts w:cstheme="minorHAnsi"/>
          <w:b/>
        </w:rPr>
        <w:t xml:space="preserve">entromeres </w:t>
      </w:r>
      <w:r w:rsidR="00A1740E">
        <w:rPr>
          <w:rFonts w:cstheme="minorHAnsi"/>
          <w:b/>
        </w:rPr>
        <w:t xml:space="preserve">and </w:t>
      </w:r>
      <w:r w:rsidR="00DF3F37" w:rsidRPr="00A1740E">
        <w:rPr>
          <w:rFonts w:cstheme="minorHAnsi"/>
          <w:b/>
        </w:rPr>
        <w:t xml:space="preserve">the </w:t>
      </w:r>
      <w:r w:rsidR="00A1740E">
        <w:rPr>
          <w:rFonts w:cstheme="minorHAnsi"/>
          <w:b/>
        </w:rPr>
        <w:t>E</w:t>
      </w:r>
      <w:r w:rsidR="00DF3F37" w:rsidRPr="00A1740E">
        <w:rPr>
          <w:rFonts w:cstheme="minorHAnsi"/>
          <w:b/>
        </w:rPr>
        <w:t xml:space="preserve">volution of </w:t>
      </w:r>
      <w:r w:rsidR="00A1740E">
        <w:rPr>
          <w:rFonts w:cstheme="minorHAnsi"/>
          <w:b/>
        </w:rPr>
        <w:t>C</w:t>
      </w:r>
      <w:r w:rsidR="00DF3F37" w:rsidRPr="00A1740E">
        <w:rPr>
          <w:rFonts w:cstheme="minorHAnsi"/>
          <w:b/>
        </w:rPr>
        <w:t xml:space="preserve">ancerous </w:t>
      </w:r>
      <w:r w:rsidR="00A1740E">
        <w:rPr>
          <w:rFonts w:cstheme="minorHAnsi"/>
          <w:b/>
        </w:rPr>
        <w:t>C</w:t>
      </w:r>
      <w:r w:rsidR="00DF3F37" w:rsidRPr="00A1740E">
        <w:rPr>
          <w:rFonts w:cstheme="minorHAnsi"/>
          <w:b/>
        </w:rPr>
        <w:t xml:space="preserve">ell </w:t>
      </w:r>
      <w:r w:rsidR="00A1740E">
        <w:rPr>
          <w:rFonts w:cstheme="minorHAnsi"/>
          <w:b/>
        </w:rPr>
        <w:t>L</w:t>
      </w:r>
      <w:r w:rsidR="00DF3F37" w:rsidRPr="00A1740E">
        <w:rPr>
          <w:rFonts w:cstheme="minorHAnsi"/>
          <w:b/>
        </w:rPr>
        <w:t>ines</w:t>
      </w:r>
    </w:p>
    <w:p w14:paraId="3041C24B" w14:textId="36E62001" w:rsidR="00DF3F37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34E1E17C" w14:textId="39DB4553" w:rsidR="00DF3F37" w:rsidRPr="00A1740E" w:rsidRDefault="00DF3F37" w:rsidP="00A1740E">
      <w:pPr>
        <w:rPr>
          <w:rFonts w:cstheme="minorHAnsi"/>
        </w:rPr>
      </w:pPr>
      <w:r>
        <w:rPr>
          <w:rFonts w:cstheme="minorHAnsi"/>
        </w:rPr>
        <w:t>There are over 3</w:t>
      </w:r>
      <w:r w:rsidR="00172750">
        <w:rPr>
          <w:rFonts w:cstheme="minorHAnsi"/>
        </w:rPr>
        <w:t>,</w:t>
      </w:r>
      <w:r>
        <w:rPr>
          <w:rFonts w:cstheme="minorHAnsi"/>
        </w:rPr>
        <w:t xml:space="preserve">600 established cell lines from 150 different species </w:t>
      </w:r>
      <w:r w:rsidR="005F2E4C">
        <w:rPr>
          <w:rFonts w:cstheme="minorHAnsi"/>
        </w:rPr>
        <w:t xml:space="preserve">that </w:t>
      </w:r>
      <w:r>
        <w:rPr>
          <w:rFonts w:cstheme="minorHAnsi"/>
        </w:rPr>
        <w:t>can be used for scientific and medical research. In two recent studies</w:t>
      </w:r>
      <w:r w:rsidR="00172750">
        <w:rPr>
          <w:rFonts w:cstheme="minorHAnsi"/>
        </w:rPr>
        <w:t>,</w:t>
      </w:r>
      <w:r>
        <w:rPr>
          <w:rFonts w:cstheme="minorHAnsi"/>
        </w:rPr>
        <w:t xml:space="preserve"> Dr Ruth MacKinnon and her team from St Vincent’s Hospital in Melbourne used multiple molecular methods to investigate </w:t>
      </w:r>
      <w:r w:rsidR="00943A19">
        <w:rPr>
          <w:rFonts w:cstheme="minorHAnsi"/>
        </w:rPr>
        <w:t>changes in the way</w:t>
      </w:r>
      <w:r>
        <w:rPr>
          <w:rFonts w:cstheme="minorHAnsi"/>
        </w:rPr>
        <w:t xml:space="preserve"> the genes </w:t>
      </w:r>
      <w:r w:rsidR="00943A19">
        <w:rPr>
          <w:rFonts w:cstheme="minorHAnsi"/>
        </w:rPr>
        <w:t xml:space="preserve">are organised </w:t>
      </w:r>
      <w:r>
        <w:rPr>
          <w:rFonts w:cstheme="minorHAnsi"/>
        </w:rPr>
        <w:t>in two types of these cells. They demonstrated the importance of using multiple complementary methods and found that these cells can continue to evolve in the laboratory</w:t>
      </w:r>
      <w:r w:rsidR="00172750">
        <w:rPr>
          <w:rFonts w:cstheme="minorHAnsi"/>
        </w:rPr>
        <w:t>. They also uncovered</w:t>
      </w:r>
      <w:r>
        <w:rPr>
          <w:rFonts w:cstheme="minorHAnsi"/>
        </w:rPr>
        <w:t xml:space="preserve"> evidence of a previously unreported process called ‘centromere capture’ which may be involved in the evolution of cancer cells.</w:t>
      </w:r>
    </w:p>
    <w:p w14:paraId="6F2E2902" w14:textId="7C04F53D" w:rsidR="00DF3F37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1A3A5121" w14:textId="0F0FB704" w:rsidR="00DF3F37" w:rsidRPr="00B852FF" w:rsidRDefault="00DF3F37" w:rsidP="00DF3F37">
      <w:pPr>
        <w:rPr>
          <w:rFonts w:cstheme="minorHAnsi"/>
        </w:rPr>
      </w:pPr>
      <w:r w:rsidRPr="00B852FF">
        <w:rPr>
          <w:rFonts w:cstheme="minorHAnsi"/>
        </w:rPr>
        <w:t>The use of cell lines, which are populations of cells with the same genetic makeup, has revolutionised medical research</w:t>
      </w:r>
      <w:r w:rsidR="00172750">
        <w:rPr>
          <w:rFonts w:cstheme="minorHAnsi"/>
        </w:rPr>
        <w:t>.</w:t>
      </w:r>
      <w:r w:rsidRPr="00B852FF">
        <w:rPr>
          <w:rFonts w:cstheme="minorHAnsi"/>
        </w:rPr>
        <w:t xml:space="preserve"> </w:t>
      </w:r>
      <w:r w:rsidR="00172750">
        <w:rPr>
          <w:rFonts w:cstheme="minorHAnsi"/>
        </w:rPr>
        <w:t>T</w:t>
      </w:r>
      <w:r w:rsidRPr="00B852FF">
        <w:rPr>
          <w:rFonts w:cstheme="minorHAnsi"/>
        </w:rPr>
        <w:t xml:space="preserve">hey are used in a huge range of </w:t>
      </w:r>
      <w:r w:rsidRPr="005A6B04">
        <w:rPr>
          <w:rFonts w:cstheme="minorHAnsi"/>
        </w:rPr>
        <w:t>ways</w:t>
      </w:r>
      <w:r w:rsidRPr="00B852FF">
        <w:rPr>
          <w:rFonts w:cstheme="minorHAnsi"/>
          <w:color w:val="7030A0"/>
        </w:rPr>
        <w:t xml:space="preserve"> </w:t>
      </w:r>
      <w:r w:rsidRPr="00B852FF">
        <w:rPr>
          <w:rFonts w:cstheme="minorHAnsi"/>
        </w:rPr>
        <w:t xml:space="preserve">including cancer research, vaccine development, and the scientific study of gene functions. Cell lines from cancer cells are particularly common in scientific research as they can often reproduce indefinitely </w:t>
      </w:r>
      <w:r>
        <w:rPr>
          <w:rFonts w:cstheme="minorHAnsi"/>
        </w:rPr>
        <w:t xml:space="preserve">in the laboratory </w:t>
      </w:r>
      <w:r w:rsidR="006D2CE7">
        <w:rPr>
          <w:rFonts w:cstheme="minorHAnsi"/>
        </w:rPr>
        <w:t>environment and</w:t>
      </w:r>
      <w:r w:rsidRPr="00B852FF">
        <w:rPr>
          <w:rFonts w:cstheme="minorHAnsi"/>
        </w:rPr>
        <w:t xml:space="preserve"> provide a good model to understand different cancers and treatment options without the ethical implications that come from using human tissues.</w:t>
      </w:r>
    </w:p>
    <w:p w14:paraId="2340350B" w14:textId="50709D46" w:rsidR="00DF3F37" w:rsidRPr="00DF3F37" w:rsidRDefault="00DF3F37" w:rsidP="00DF3F37">
      <w:pPr>
        <w:rPr>
          <w:rFonts w:cstheme="minorHAnsi"/>
        </w:rPr>
      </w:pPr>
      <w:r w:rsidRPr="00B852FF">
        <w:rPr>
          <w:rFonts w:cstheme="minorHAnsi"/>
        </w:rPr>
        <w:t xml:space="preserve">It is important to understand the background of the cells used in medical research and to know </w:t>
      </w:r>
      <w:r>
        <w:rPr>
          <w:rFonts w:cstheme="minorHAnsi"/>
        </w:rPr>
        <w:t xml:space="preserve">what </w:t>
      </w:r>
      <w:r w:rsidR="006024B5">
        <w:rPr>
          <w:rFonts w:cstheme="minorHAnsi"/>
        </w:rPr>
        <w:t>underlies</w:t>
      </w:r>
      <w:r w:rsidRPr="00B852FF">
        <w:rPr>
          <w:rFonts w:cstheme="minorHAnsi"/>
        </w:rPr>
        <w:t xml:space="preserve"> their ability to cause cancer. Cells can continue to evolve and change whilst in the lab</w:t>
      </w:r>
      <w:r w:rsidR="006024B5">
        <w:rPr>
          <w:rFonts w:cstheme="minorHAnsi"/>
        </w:rPr>
        <w:t>oratory</w:t>
      </w:r>
      <w:r w:rsidRPr="00B852FF">
        <w:rPr>
          <w:rFonts w:cstheme="minorHAnsi"/>
        </w:rPr>
        <w:t xml:space="preserve">, </w:t>
      </w:r>
      <w:r w:rsidR="006024B5">
        <w:rPr>
          <w:rFonts w:cstheme="minorHAnsi"/>
        </w:rPr>
        <w:t xml:space="preserve">and </w:t>
      </w:r>
      <w:r w:rsidRPr="00B852FF">
        <w:rPr>
          <w:rFonts w:cstheme="minorHAnsi"/>
        </w:rPr>
        <w:t xml:space="preserve">this can lead to different research groups </w:t>
      </w:r>
      <w:r w:rsidRPr="00D8681C">
        <w:rPr>
          <w:rFonts w:cstheme="minorHAnsi"/>
        </w:rPr>
        <w:t>working on what they think is the same cell line</w:t>
      </w:r>
      <w:r w:rsidR="006024B5">
        <w:rPr>
          <w:rFonts w:cstheme="minorHAnsi"/>
        </w:rPr>
        <w:t>.</w:t>
      </w:r>
      <w:r w:rsidRPr="00D8681C">
        <w:rPr>
          <w:rFonts w:cstheme="minorHAnsi"/>
        </w:rPr>
        <w:t xml:space="preserve"> </w:t>
      </w:r>
      <w:r w:rsidR="006024B5">
        <w:rPr>
          <w:rFonts w:cstheme="minorHAnsi"/>
        </w:rPr>
        <w:t>H</w:t>
      </w:r>
      <w:r w:rsidRPr="00D8681C">
        <w:rPr>
          <w:rFonts w:cstheme="minorHAnsi"/>
        </w:rPr>
        <w:t>owever</w:t>
      </w:r>
      <w:r w:rsidR="00DB5697">
        <w:rPr>
          <w:rFonts w:cstheme="minorHAnsi"/>
        </w:rPr>
        <w:t>,</w:t>
      </w:r>
      <w:r w:rsidRPr="00D8681C">
        <w:rPr>
          <w:rFonts w:cstheme="minorHAnsi"/>
        </w:rPr>
        <w:t xml:space="preserve"> </w:t>
      </w:r>
      <w:r w:rsidR="00DB5697">
        <w:rPr>
          <w:rFonts w:cstheme="minorHAnsi"/>
        </w:rPr>
        <w:t>such</w:t>
      </w:r>
      <w:r w:rsidRPr="00D8681C">
        <w:rPr>
          <w:rFonts w:cstheme="minorHAnsi"/>
        </w:rPr>
        <w:t xml:space="preserve"> changes have led to the cells behaving differently. </w:t>
      </w:r>
      <w:r w:rsidRPr="00B852FF">
        <w:rPr>
          <w:rFonts w:cstheme="minorHAnsi"/>
        </w:rPr>
        <w:t xml:space="preserve">Differences in the cells can be due to natural </w:t>
      </w:r>
      <w:r>
        <w:rPr>
          <w:rFonts w:cstheme="minorHAnsi"/>
        </w:rPr>
        <w:t xml:space="preserve">evolutionary </w:t>
      </w:r>
      <w:r w:rsidR="006D2CE7" w:rsidRPr="00B852FF">
        <w:rPr>
          <w:rFonts w:cstheme="minorHAnsi"/>
        </w:rPr>
        <w:t>changes</w:t>
      </w:r>
      <w:r w:rsidR="006D2CE7">
        <w:rPr>
          <w:rFonts w:cstheme="minorHAnsi"/>
        </w:rPr>
        <w:t xml:space="preserve"> or</w:t>
      </w:r>
      <w:r>
        <w:rPr>
          <w:rFonts w:cstheme="minorHAnsi"/>
        </w:rPr>
        <w:t xml:space="preserve"> can</w:t>
      </w:r>
      <w:r w:rsidRPr="00B852FF">
        <w:rPr>
          <w:rFonts w:cstheme="minorHAnsi"/>
        </w:rPr>
        <w:t xml:space="preserve"> be an art</w:t>
      </w:r>
      <w:r w:rsidR="00050BD9">
        <w:rPr>
          <w:rFonts w:cstheme="minorHAnsi"/>
        </w:rPr>
        <w:t>e</w:t>
      </w:r>
      <w:r w:rsidRPr="00B852FF">
        <w:rPr>
          <w:rFonts w:cstheme="minorHAnsi"/>
        </w:rPr>
        <w:t xml:space="preserve">fact of the different methods used to screen for </w:t>
      </w:r>
      <w:r w:rsidR="00DB5697">
        <w:rPr>
          <w:rFonts w:cstheme="minorHAnsi"/>
        </w:rPr>
        <w:t>c</w:t>
      </w:r>
      <w:r w:rsidRPr="00B852FF">
        <w:rPr>
          <w:rFonts w:cstheme="minorHAnsi"/>
        </w:rPr>
        <w:t>hanges</w:t>
      </w:r>
      <w:r w:rsidR="00DB5697">
        <w:rPr>
          <w:rFonts w:cstheme="minorHAnsi"/>
        </w:rPr>
        <w:t xml:space="preserve"> as part of the experimental approach</w:t>
      </w:r>
      <w:r w:rsidRPr="00B852FF">
        <w:rPr>
          <w:rFonts w:cstheme="minorHAnsi"/>
        </w:rPr>
        <w:t xml:space="preserve">. </w:t>
      </w:r>
    </w:p>
    <w:p w14:paraId="16EC7D03" w14:textId="5BAB9353" w:rsidR="00DF3F37" w:rsidRPr="00B852FF" w:rsidRDefault="00DF3F37" w:rsidP="00DF3F37">
      <w:pPr>
        <w:rPr>
          <w:rFonts w:cstheme="minorHAnsi"/>
        </w:rPr>
      </w:pPr>
      <w:r w:rsidRPr="00B852FF">
        <w:rPr>
          <w:rFonts w:cstheme="minorHAnsi"/>
        </w:rPr>
        <w:t>Dr Ruth MacKinnon from St Vincent’s Hospital in Melbourne</w:t>
      </w:r>
      <w:r>
        <w:rPr>
          <w:rFonts w:cstheme="minorHAnsi"/>
        </w:rPr>
        <w:t xml:space="preserve"> Australia</w:t>
      </w:r>
      <w:r w:rsidRPr="00B852FF">
        <w:rPr>
          <w:rFonts w:cstheme="minorHAnsi"/>
        </w:rPr>
        <w:t xml:space="preserve"> </w:t>
      </w:r>
      <w:r>
        <w:rPr>
          <w:rFonts w:cstheme="minorHAnsi"/>
        </w:rPr>
        <w:t xml:space="preserve">leads </w:t>
      </w:r>
      <w:r w:rsidRPr="00B852FF">
        <w:rPr>
          <w:rFonts w:cstheme="minorHAnsi"/>
        </w:rPr>
        <w:t xml:space="preserve">research into understanding the role of chromosomes </w:t>
      </w:r>
      <w:r>
        <w:rPr>
          <w:rFonts w:cstheme="minorHAnsi"/>
        </w:rPr>
        <w:t xml:space="preserve">in the development of cancer, as well as investigating the impact of genetic changes in research cell lines. </w:t>
      </w:r>
    </w:p>
    <w:p w14:paraId="4676642D" w14:textId="2BB83B03" w:rsidR="00DF3F37" w:rsidRDefault="00DF3F37" w:rsidP="00DF3F37">
      <w:pPr>
        <w:rPr>
          <w:rFonts w:cstheme="minorHAnsi"/>
        </w:rPr>
      </w:pPr>
      <w:r>
        <w:rPr>
          <w:rFonts w:cstheme="minorHAnsi"/>
        </w:rPr>
        <w:t>…</w:t>
      </w:r>
    </w:p>
    <w:p w14:paraId="2F150FEC" w14:textId="2D8E22AD" w:rsidR="00DF3F37" w:rsidRPr="00B852FF" w:rsidRDefault="00DF3F37" w:rsidP="00DF3F37">
      <w:pPr>
        <w:rPr>
          <w:rFonts w:cstheme="minorHAnsi"/>
        </w:rPr>
      </w:pPr>
      <w:r>
        <w:rPr>
          <w:rFonts w:cstheme="minorHAnsi"/>
        </w:rPr>
        <w:t xml:space="preserve">DNA in human cells is stored in structures called chromosomes, the classic X (and sometimes Y) shaped bodies. </w:t>
      </w:r>
      <w:r w:rsidRPr="00B852FF">
        <w:rPr>
          <w:rFonts w:cstheme="minorHAnsi"/>
        </w:rPr>
        <w:t>The karyotype</w:t>
      </w:r>
      <w:r w:rsidRPr="00B852FF">
        <w:rPr>
          <w:rFonts w:cstheme="minorHAnsi"/>
          <w:color w:val="7030A0"/>
        </w:rPr>
        <w:t xml:space="preserve"> </w:t>
      </w:r>
      <w:r w:rsidRPr="00B852FF">
        <w:rPr>
          <w:rFonts w:cstheme="minorHAnsi"/>
        </w:rPr>
        <w:t>is the complete set of chromosomes within a cell. Karyotyping</w:t>
      </w:r>
      <w:r w:rsidRPr="00B852FF">
        <w:rPr>
          <w:rFonts w:cstheme="minorHAnsi"/>
          <w:color w:val="7030A0"/>
        </w:rPr>
        <w:t xml:space="preserve"> </w:t>
      </w:r>
      <w:r w:rsidRPr="00B852FF">
        <w:rPr>
          <w:rFonts w:cstheme="minorHAnsi"/>
        </w:rPr>
        <w:t>is a way of looking at an individual or cells chromosomes, as well as showing the number of chromosomes present it also highlights structural changes such as deletions, duplications</w:t>
      </w:r>
      <w:r>
        <w:rPr>
          <w:rFonts w:cstheme="minorHAnsi"/>
        </w:rPr>
        <w:t>,</w:t>
      </w:r>
      <w:r w:rsidRPr="00B852FF">
        <w:rPr>
          <w:rFonts w:cstheme="minorHAnsi"/>
        </w:rPr>
        <w:t xml:space="preserve"> and </w:t>
      </w:r>
      <w:r w:rsidRPr="004A249C">
        <w:rPr>
          <w:rFonts w:cstheme="minorHAnsi"/>
        </w:rPr>
        <w:t xml:space="preserve">translocations or rearrangement of </w:t>
      </w:r>
      <w:r>
        <w:rPr>
          <w:rFonts w:cstheme="minorHAnsi"/>
        </w:rPr>
        <w:t xml:space="preserve">the </w:t>
      </w:r>
      <w:r w:rsidRPr="004A249C">
        <w:rPr>
          <w:rFonts w:cstheme="minorHAnsi"/>
        </w:rPr>
        <w:t>chromosomes</w:t>
      </w:r>
      <w:r w:rsidRPr="00B852FF">
        <w:rPr>
          <w:rFonts w:cstheme="minorHAnsi"/>
        </w:rPr>
        <w:t xml:space="preserve">. These changes can </w:t>
      </w:r>
      <w:r>
        <w:rPr>
          <w:rFonts w:cstheme="minorHAnsi"/>
        </w:rPr>
        <w:t>lead to abnormalities, and complex genome reorganisation is known to be a feature of many cancerous cells</w:t>
      </w:r>
      <w:r w:rsidR="00AC3D0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C3D00">
        <w:rPr>
          <w:rFonts w:cstheme="minorHAnsi"/>
        </w:rPr>
        <w:t>Unfortunately,</w:t>
      </w:r>
      <w:r>
        <w:rPr>
          <w:rFonts w:cstheme="minorHAnsi"/>
        </w:rPr>
        <w:t xml:space="preserve"> these changes can be notoriously difficult to analyse.</w:t>
      </w:r>
      <w:r w:rsidRPr="00B852FF">
        <w:rPr>
          <w:rFonts w:cstheme="minorHAnsi"/>
        </w:rPr>
        <w:t xml:space="preserve"> </w:t>
      </w:r>
    </w:p>
    <w:p w14:paraId="5364F6F7" w14:textId="2D322BCD" w:rsidR="00AC3D00" w:rsidRDefault="00DF3F37" w:rsidP="00DF3F37">
      <w:pPr>
        <w:rPr>
          <w:rFonts w:cstheme="minorHAnsi"/>
        </w:rPr>
      </w:pPr>
      <w:r w:rsidRPr="00B852FF">
        <w:rPr>
          <w:rFonts w:cstheme="minorHAnsi"/>
        </w:rPr>
        <w:t xml:space="preserve">Dr MacKinnon and her team have investigated the genome organisation of two cell lines commonly used in scientific research, U937 [U 9 3 7] and HEL [H E L]. U937 was established from a patient with histiocytic lymphoma and is commonly used to study the development of certain types of blood cells. </w:t>
      </w:r>
    </w:p>
    <w:p w14:paraId="32888970" w14:textId="09602268" w:rsidR="00DF3F37" w:rsidRPr="00A1740E" w:rsidRDefault="00DF3F37" w:rsidP="00DF3F37">
      <w:pPr>
        <w:rPr>
          <w:rFonts w:cstheme="minorHAnsi"/>
        </w:rPr>
      </w:pPr>
      <w:r w:rsidRPr="00B852FF">
        <w:rPr>
          <w:rFonts w:cstheme="minorHAnsi"/>
        </w:rPr>
        <w:t xml:space="preserve">The HEL cell line was established from a patient with acute myeloid leukaemia and is used in the study of cell biology. The team used a broad range of molecular </w:t>
      </w:r>
      <w:proofErr w:type="spellStart"/>
      <w:r w:rsidRPr="00B852FF">
        <w:rPr>
          <w:rFonts w:cstheme="minorHAnsi"/>
        </w:rPr>
        <w:t>cytogenomic</w:t>
      </w:r>
      <w:proofErr w:type="spellEnd"/>
      <w:r w:rsidRPr="00B852FF">
        <w:rPr>
          <w:rFonts w:cstheme="minorHAnsi"/>
        </w:rPr>
        <w:t xml:space="preserve"> techniques to characterise the genomes of U937 and HEL</w:t>
      </w:r>
      <w:r w:rsidR="00AC3D00">
        <w:rPr>
          <w:rFonts w:cstheme="minorHAnsi"/>
        </w:rPr>
        <w:t xml:space="preserve"> – </w:t>
      </w:r>
      <w:r w:rsidRPr="00B852FF">
        <w:rPr>
          <w:rFonts w:cstheme="minorHAnsi"/>
        </w:rPr>
        <w:t>as well as defining the chromosomal arrangement of these cell lines, th</w:t>
      </w:r>
      <w:r w:rsidR="00A5560E">
        <w:rPr>
          <w:rFonts w:cstheme="minorHAnsi"/>
        </w:rPr>
        <w:t>eir</w:t>
      </w:r>
      <w:r w:rsidRPr="00B852FF">
        <w:rPr>
          <w:rFonts w:cstheme="minorHAnsi"/>
        </w:rPr>
        <w:t xml:space="preserve"> work demonstrated the importance of using multiple compl</w:t>
      </w:r>
      <w:r w:rsidR="00A5560E">
        <w:rPr>
          <w:rFonts w:cstheme="minorHAnsi"/>
        </w:rPr>
        <w:t>e</w:t>
      </w:r>
      <w:r w:rsidRPr="00B852FF">
        <w:rPr>
          <w:rFonts w:cstheme="minorHAnsi"/>
        </w:rPr>
        <w:t xml:space="preserve">mentary methods to understand genome changes in </w:t>
      </w:r>
      <w:r w:rsidR="005829C2">
        <w:rPr>
          <w:rFonts w:cstheme="minorHAnsi"/>
        </w:rPr>
        <w:t>cancer</w:t>
      </w:r>
      <w:r w:rsidR="005829C2" w:rsidRPr="00B852FF">
        <w:rPr>
          <w:rFonts w:cstheme="minorHAnsi"/>
        </w:rPr>
        <w:t xml:space="preserve"> </w:t>
      </w:r>
      <w:r w:rsidRPr="00B852FF">
        <w:rPr>
          <w:rFonts w:cstheme="minorHAnsi"/>
        </w:rPr>
        <w:t xml:space="preserve">cell lines. </w:t>
      </w:r>
    </w:p>
    <w:p w14:paraId="70E12A8C" w14:textId="77777777" w:rsidR="00A5560E" w:rsidRDefault="00DF3F37" w:rsidP="00DF3F37">
      <w:pPr>
        <w:rPr>
          <w:rFonts w:cstheme="minorHAnsi"/>
        </w:rPr>
      </w:pPr>
      <w:r w:rsidRPr="00B852FF">
        <w:rPr>
          <w:rFonts w:cstheme="minorHAnsi"/>
        </w:rPr>
        <w:lastRenderedPageBreak/>
        <w:t xml:space="preserve">Dr MacKinnon’s 2013 </w:t>
      </w:r>
      <w:r>
        <w:rPr>
          <w:rFonts w:cstheme="minorHAnsi"/>
        </w:rPr>
        <w:t>study investigated the genome organisation of HEL cells from different laboratories</w:t>
      </w:r>
      <w:r w:rsidR="00A5560E">
        <w:rPr>
          <w:rFonts w:cstheme="minorHAnsi"/>
        </w:rPr>
        <w:t>. This work</w:t>
      </w:r>
      <w:r>
        <w:rPr>
          <w:rFonts w:cstheme="minorHAnsi"/>
        </w:rPr>
        <w:t xml:space="preserve"> showed that the HEL cell line has a highly rearranged genome, and in particular</w:t>
      </w:r>
      <w:r w:rsidR="00A5560E">
        <w:rPr>
          <w:rFonts w:cstheme="minorHAnsi"/>
        </w:rPr>
        <w:t>,</w:t>
      </w:r>
      <w:r>
        <w:rPr>
          <w:rFonts w:cstheme="minorHAnsi"/>
        </w:rPr>
        <w:t xml:space="preserve"> the</w:t>
      </w:r>
      <w:r w:rsidR="00A5560E">
        <w:rPr>
          <w:rFonts w:cstheme="minorHAnsi"/>
        </w:rPr>
        <w:t xml:space="preserve"> researchers</w:t>
      </w:r>
      <w:r>
        <w:rPr>
          <w:rFonts w:cstheme="minorHAnsi"/>
        </w:rPr>
        <w:t xml:space="preserve"> found evidence to suggest that a specific type of chromosomal change called the ‘breakage-fusion-bridge cycle’ had led to increased numbers of cancer-causing genes within the cell line. </w:t>
      </w:r>
    </w:p>
    <w:p w14:paraId="5E38B83B" w14:textId="62359F92" w:rsidR="00A5560E" w:rsidRDefault="00DF3F37" w:rsidP="00DF3F37">
      <w:pPr>
        <w:rPr>
          <w:rFonts w:cstheme="minorHAnsi"/>
        </w:rPr>
      </w:pPr>
      <w:r>
        <w:rPr>
          <w:rFonts w:cstheme="minorHAnsi"/>
        </w:rPr>
        <w:t xml:space="preserve">This study also </w:t>
      </w:r>
      <w:r w:rsidRPr="00B852FF">
        <w:rPr>
          <w:rFonts w:cstheme="minorHAnsi"/>
        </w:rPr>
        <w:t>provided the first evidence for a process called centromere capture which is involved in cancer evolution. The centromere is an area that links the two arms of a chromosome together</w:t>
      </w:r>
      <w:r w:rsidR="00C41E4B">
        <w:rPr>
          <w:rFonts w:cstheme="minorHAnsi"/>
        </w:rPr>
        <w:t>,</w:t>
      </w:r>
      <w:r w:rsidR="0055684E">
        <w:rPr>
          <w:rFonts w:cstheme="minorHAnsi"/>
        </w:rPr>
        <w:t xml:space="preserve"> and </w:t>
      </w:r>
      <w:r w:rsidR="00C41E4B">
        <w:rPr>
          <w:rFonts w:cstheme="minorHAnsi"/>
        </w:rPr>
        <w:t xml:space="preserve">when a cell divides the centromere </w:t>
      </w:r>
      <w:r w:rsidR="00F239B0">
        <w:rPr>
          <w:rFonts w:cstheme="minorHAnsi"/>
        </w:rPr>
        <w:t xml:space="preserve">helps distribute </w:t>
      </w:r>
      <w:r w:rsidR="00C41E4B">
        <w:rPr>
          <w:rFonts w:cstheme="minorHAnsi"/>
        </w:rPr>
        <w:t xml:space="preserve">the </w:t>
      </w:r>
      <w:r w:rsidR="00E061FD">
        <w:rPr>
          <w:rFonts w:cstheme="minorHAnsi"/>
        </w:rPr>
        <w:t xml:space="preserve">divided </w:t>
      </w:r>
      <w:r w:rsidR="00F239B0">
        <w:rPr>
          <w:rFonts w:cstheme="minorHAnsi"/>
        </w:rPr>
        <w:t>chromosom</w:t>
      </w:r>
      <w:r w:rsidR="00E061FD">
        <w:rPr>
          <w:rFonts w:cstheme="minorHAnsi"/>
        </w:rPr>
        <w:t>es</w:t>
      </w:r>
      <w:r w:rsidR="00F239B0">
        <w:rPr>
          <w:rFonts w:cstheme="minorHAnsi"/>
        </w:rPr>
        <w:t xml:space="preserve"> to the daughter cells</w:t>
      </w:r>
      <w:r w:rsidR="00C41E4B">
        <w:rPr>
          <w:rFonts w:cstheme="minorHAnsi"/>
        </w:rPr>
        <w:t>. A</w:t>
      </w:r>
      <w:r w:rsidRPr="00B852FF">
        <w:rPr>
          <w:rFonts w:cstheme="minorHAnsi"/>
        </w:rPr>
        <w:t xml:space="preserve"> telomere is the area at the end of a chromosome </w:t>
      </w:r>
      <w:r w:rsidR="00DB077B">
        <w:rPr>
          <w:rFonts w:cstheme="minorHAnsi"/>
        </w:rPr>
        <w:t>that</w:t>
      </w:r>
      <w:r w:rsidRPr="00B852FF">
        <w:rPr>
          <w:rFonts w:cstheme="minorHAnsi"/>
        </w:rPr>
        <w:t xml:space="preserve"> protects the chromosome from damage. </w:t>
      </w:r>
    </w:p>
    <w:p w14:paraId="09D1142C" w14:textId="28D4DB56" w:rsidR="00DF3F37" w:rsidRDefault="00DF3F37" w:rsidP="00DF3F37">
      <w:pPr>
        <w:rPr>
          <w:rFonts w:cstheme="minorHAnsi"/>
        </w:rPr>
      </w:pPr>
      <w:r w:rsidRPr="00B852FF">
        <w:rPr>
          <w:rFonts w:cstheme="minorHAnsi"/>
        </w:rPr>
        <w:t xml:space="preserve">Chromosomal rearrangement </w:t>
      </w:r>
      <w:r w:rsidR="00CD48C2">
        <w:rPr>
          <w:rFonts w:cstheme="minorHAnsi"/>
        </w:rPr>
        <w:t>refers to</w:t>
      </w:r>
      <w:r w:rsidRPr="00B852FF">
        <w:rPr>
          <w:rFonts w:cstheme="minorHAnsi"/>
        </w:rPr>
        <w:t xml:space="preserve"> when pieces of chromosomes are missing, </w:t>
      </w:r>
      <w:proofErr w:type="gramStart"/>
      <w:r w:rsidRPr="00B852FF">
        <w:rPr>
          <w:rFonts w:cstheme="minorHAnsi"/>
        </w:rPr>
        <w:t>duplicated</w:t>
      </w:r>
      <w:proofErr w:type="gramEnd"/>
      <w:r w:rsidRPr="00B852FF">
        <w:rPr>
          <w:rFonts w:cstheme="minorHAnsi"/>
        </w:rPr>
        <w:t xml:space="preserve"> or have moved location. If a broken chromosomal segment can acquire a centromere and telomeres</w:t>
      </w:r>
      <w:r w:rsidR="00CD48C2">
        <w:rPr>
          <w:rFonts w:cstheme="minorHAnsi"/>
        </w:rPr>
        <w:t>,</w:t>
      </w:r>
      <w:r w:rsidRPr="00B852FF">
        <w:rPr>
          <w:rFonts w:cstheme="minorHAnsi"/>
        </w:rPr>
        <w:t xml:space="preserve"> it</w:t>
      </w:r>
      <w:r w:rsidR="00CD48C2">
        <w:rPr>
          <w:rFonts w:cstheme="minorHAnsi"/>
        </w:rPr>
        <w:t xml:space="preserve"> is</w:t>
      </w:r>
      <w:r w:rsidRPr="00B852FF">
        <w:rPr>
          <w:rFonts w:cstheme="minorHAnsi"/>
        </w:rPr>
        <w:t xml:space="preserve"> much more likely to survive which is important </w:t>
      </w:r>
      <w:r w:rsidR="00D17FBC">
        <w:rPr>
          <w:rFonts w:cstheme="minorHAnsi"/>
        </w:rPr>
        <w:t>if this segment contains a cancer-causing gene</w:t>
      </w:r>
      <w:r w:rsidRPr="00B852FF">
        <w:rPr>
          <w:rFonts w:cstheme="minorHAnsi"/>
        </w:rPr>
        <w:t>.</w:t>
      </w:r>
      <w:r>
        <w:rPr>
          <w:rFonts w:cstheme="minorHAnsi"/>
        </w:rPr>
        <w:t xml:space="preserve"> By looking at the gain, loss and change of parts of chromosomes this study also illustrated how the HEL cell line continues to evolve in the laboratory environment. </w:t>
      </w:r>
    </w:p>
    <w:p w14:paraId="50DF8C29" w14:textId="77777777" w:rsidR="00CD48C2" w:rsidRDefault="00DF3F37" w:rsidP="00DF3F37">
      <w:pPr>
        <w:rPr>
          <w:rFonts w:cstheme="minorHAnsi"/>
        </w:rPr>
      </w:pPr>
      <w:r w:rsidRPr="00B852FF">
        <w:rPr>
          <w:rFonts w:cstheme="minorHAnsi"/>
        </w:rPr>
        <w:t>U937 was first described in 1976 but ten years on</w:t>
      </w:r>
      <w:r w:rsidR="00CD48C2">
        <w:rPr>
          <w:rFonts w:cstheme="minorHAnsi"/>
        </w:rPr>
        <w:t>,</w:t>
      </w:r>
      <w:r w:rsidRPr="00B852FF">
        <w:rPr>
          <w:rFonts w:cstheme="minorHAnsi"/>
        </w:rPr>
        <w:t xml:space="preserve"> the batches used by different research groups showed markedly different karyotypes</w:t>
      </w:r>
      <w:r>
        <w:rPr>
          <w:rFonts w:cstheme="minorHAnsi"/>
        </w:rPr>
        <w:t>. In a more recent study</w:t>
      </w:r>
      <w:r w:rsidR="00CD48C2">
        <w:rPr>
          <w:rFonts w:cstheme="minorHAnsi"/>
        </w:rPr>
        <w:t>,</w:t>
      </w:r>
      <w:r w:rsidRPr="00B852FF">
        <w:rPr>
          <w:rFonts w:cstheme="minorHAnsi"/>
        </w:rPr>
        <w:t xml:space="preserve"> Dr MacKinnon used a selection of molecular techniques to investigate these differences and</w:t>
      </w:r>
      <w:r>
        <w:rPr>
          <w:rFonts w:cstheme="minorHAnsi"/>
        </w:rPr>
        <w:t xml:space="preserve"> compare them with previously published images and karyotypes to examine variation between U937 cell lines in different laboratories. </w:t>
      </w:r>
    </w:p>
    <w:p w14:paraId="59EA9531" w14:textId="5F3B13D1" w:rsidR="00DF3F37" w:rsidRDefault="00DF3F37" w:rsidP="00DF3F37">
      <w:pPr>
        <w:rPr>
          <w:rFonts w:cstheme="minorHAnsi"/>
        </w:rPr>
      </w:pPr>
      <w:r w:rsidRPr="00B852FF">
        <w:rPr>
          <w:rFonts w:cstheme="minorHAnsi"/>
        </w:rPr>
        <w:t xml:space="preserve">This study characterised the karyotype of </w:t>
      </w:r>
      <w:r w:rsidR="00943A19">
        <w:rPr>
          <w:rFonts w:cstheme="minorHAnsi"/>
        </w:rPr>
        <w:t>U937</w:t>
      </w:r>
      <w:r w:rsidR="00943A19" w:rsidRPr="00B852FF">
        <w:rPr>
          <w:rFonts w:cstheme="minorHAnsi"/>
        </w:rPr>
        <w:t xml:space="preserve"> </w:t>
      </w:r>
      <w:r w:rsidRPr="00B852FF">
        <w:rPr>
          <w:rFonts w:cstheme="minorHAnsi"/>
        </w:rPr>
        <w:t>and highlighted how a combination of techniques can provide more detail</w:t>
      </w:r>
      <w:r w:rsidR="00050BD9">
        <w:rPr>
          <w:rFonts w:cstheme="minorHAnsi"/>
        </w:rPr>
        <w:t xml:space="preserve"> </w:t>
      </w:r>
      <w:r w:rsidRPr="00B852FF">
        <w:rPr>
          <w:rFonts w:cstheme="minorHAnsi"/>
        </w:rPr>
        <w:t>and</w:t>
      </w:r>
      <w:r w:rsidR="00050BD9">
        <w:rPr>
          <w:rFonts w:cstheme="minorHAnsi"/>
        </w:rPr>
        <w:t xml:space="preserve"> </w:t>
      </w:r>
      <w:r w:rsidRPr="00B852FF">
        <w:rPr>
          <w:rFonts w:cstheme="minorHAnsi"/>
        </w:rPr>
        <w:t xml:space="preserve">more accurate results than any technique </w:t>
      </w:r>
      <w:r w:rsidR="00050BD9">
        <w:rPr>
          <w:rFonts w:cstheme="minorHAnsi"/>
        </w:rPr>
        <w:t xml:space="preserve">used </w:t>
      </w:r>
      <w:r w:rsidRPr="00B852FF">
        <w:rPr>
          <w:rFonts w:cstheme="minorHAnsi"/>
        </w:rPr>
        <w:t xml:space="preserve">on </w:t>
      </w:r>
      <w:r w:rsidR="00050BD9">
        <w:rPr>
          <w:rFonts w:cstheme="minorHAnsi"/>
        </w:rPr>
        <w:t xml:space="preserve">simply </w:t>
      </w:r>
      <w:r w:rsidRPr="00B852FF">
        <w:rPr>
          <w:rFonts w:cstheme="minorHAnsi"/>
        </w:rPr>
        <w:t xml:space="preserve">its own. </w:t>
      </w:r>
      <w:r>
        <w:rPr>
          <w:rFonts w:cstheme="minorHAnsi"/>
        </w:rPr>
        <w:t xml:space="preserve">This work also helped </w:t>
      </w:r>
      <w:r w:rsidRPr="00B852FF">
        <w:rPr>
          <w:rFonts w:cstheme="minorHAnsi"/>
        </w:rPr>
        <w:t xml:space="preserve">demonstrate which </w:t>
      </w:r>
      <w:r>
        <w:rPr>
          <w:rFonts w:cstheme="minorHAnsi"/>
        </w:rPr>
        <w:t xml:space="preserve">differences </w:t>
      </w:r>
      <w:r w:rsidRPr="00B852FF">
        <w:rPr>
          <w:rFonts w:cstheme="minorHAnsi"/>
        </w:rPr>
        <w:t xml:space="preserve">are due to </w:t>
      </w:r>
      <w:r w:rsidR="00CD48C2">
        <w:rPr>
          <w:rFonts w:cstheme="minorHAnsi"/>
        </w:rPr>
        <w:t xml:space="preserve">the </w:t>
      </w:r>
      <w:r w:rsidRPr="00B852FF">
        <w:rPr>
          <w:rFonts w:cstheme="minorHAnsi"/>
        </w:rPr>
        <w:t>evolution of the cell line and which are due to different methods of laboratory analysis. During this study</w:t>
      </w:r>
      <w:r w:rsidR="00CD48C2">
        <w:rPr>
          <w:rFonts w:cstheme="minorHAnsi"/>
        </w:rPr>
        <w:t>,</w:t>
      </w:r>
      <w:r w:rsidRPr="00B852FF">
        <w:rPr>
          <w:rFonts w:cstheme="minorHAnsi"/>
        </w:rPr>
        <w:t xml:space="preserve"> the research team again found evidence of centromere capture, suggesting it is very in common cancer cells. </w:t>
      </w:r>
    </w:p>
    <w:p w14:paraId="645BB5F9" w14:textId="7E2F94EB" w:rsidR="00DF3F37" w:rsidRDefault="00DF3F37" w:rsidP="00DF3F37">
      <w:pPr>
        <w:rPr>
          <w:rFonts w:cstheme="minorHAnsi"/>
        </w:rPr>
      </w:pPr>
      <w:r>
        <w:rPr>
          <w:rFonts w:cstheme="minorHAnsi"/>
        </w:rPr>
        <w:t>…</w:t>
      </w:r>
    </w:p>
    <w:p w14:paraId="3DC15B5A" w14:textId="03646D67" w:rsidR="00DB077B" w:rsidRDefault="00DF3F37" w:rsidP="00DF3F37">
      <w:pPr>
        <w:rPr>
          <w:rFonts w:cstheme="minorHAnsi"/>
        </w:rPr>
      </w:pPr>
      <w:r>
        <w:rPr>
          <w:rFonts w:cstheme="minorHAnsi"/>
        </w:rPr>
        <w:t xml:space="preserve">Dr MacKinnon and </w:t>
      </w:r>
      <w:r w:rsidR="00CD48C2">
        <w:rPr>
          <w:rFonts w:cstheme="minorHAnsi"/>
        </w:rPr>
        <w:t xml:space="preserve">her </w:t>
      </w:r>
      <w:r>
        <w:rPr>
          <w:rFonts w:cstheme="minorHAnsi"/>
        </w:rPr>
        <w:t xml:space="preserve">team’s work has highlighted the importance of using multiple complementary methods to understand genome changes. They have also shown </w:t>
      </w:r>
      <w:r w:rsidR="004F7A71">
        <w:rPr>
          <w:rFonts w:cstheme="minorHAnsi"/>
        </w:rPr>
        <w:t xml:space="preserve">that </w:t>
      </w:r>
      <w:r>
        <w:rPr>
          <w:rFonts w:cstheme="minorHAnsi"/>
        </w:rPr>
        <w:t xml:space="preserve">these detailed </w:t>
      </w:r>
      <w:r w:rsidR="00DB077B">
        <w:rPr>
          <w:rFonts w:cstheme="minorHAnsi"/>
        </w:rPr>
        <w:t xml:space="preserve">and precise </w:t>
      </w:r>
      <w:r>
        <w:rPr>
          <w:rFonts w:cstheme="minorHAnsi"/>
        </w:rPr>
        <w:t xml:space="preserve">methods are useful in identifying the steps producing the genome changes which are common in both cancer and laboratory cell lines. </w:t>
      </w:r>
    </w:p>
    <w:p w14:paraId="2D610154" w14:textId="18DB3702" w:rsidR="00DF3F37" w:rsidRPr="00B852FF" w:rsidRDefault="00DF3F37" w:rsidP="00DF3F37">
      <w:pPr>
        <w:rPr>
          <w:rFonts w:cstheme="minorHAnsi"/>
        </w:rPr>
      </w:pPr>
      <w:r>
        <w:rPr>
          <w:rFonts w:cstheme="minorHAnsi"/>
        </w:rPr>
        <w:t>Th</w:t>
      </w:r>
      <w:r w:rsidR="00DB077B">
        <w:rPr>
          <w:rFonts w:cstheme="minorHAnsi"/>
        </w:rPr>
        <w:t>is</w:t>
      </w:r>
      <w:r>
        <w:rPr>
          <w:rFonts w:cstheme="minorHAnsi"/>
        </w:rPr>
        <w:t xml:space="preserve"> work is hugely beneficial to the field of cell and cancer biology as it provide</w:t>
      </w:r>
      <w:r w:rsidR="00CD48C2">
        <w:rPr>
          <w:rFonts w:cstheme="minorHAnsi"/>
        </w:rPr>
        <w:t>s</w:t>
      </w:r>
      <w:r>
        <w:rPr>
          <w:rFonts w:cstheme="minorHAnsi"/>
        </w:rPr>
        <w:t xml:space="preserve"> evidence that genome changes should be </w:t>
      </w:r>
      <w:r w:rsidR="00DB077B">
        <w:rPr>
          <w:rFonts w:cstheme="minorHAnsi"/>
        </w:rPr>
        <w:t xml:space="preserve">clearly </w:t>
      </w:r>
      <w:r>
        <w:rPr>
          <w:rFonts w:cstheme="minorHAnsi"/>
        </w:rPr>
        <w:t xml:space="preserve">kept in mind when using cell lines, as well as providing </w:t>
      </w:r>
      <w:r w:rsidR="00DB077B">
        <w:rPr>
          <w:rFonts w:cstheme="minorHAnsi"/>
        </w:rPr>
        <w:t xml:space="preserve">important </w:t>
      </w:r>
      <w:r>
        <w:rPr>
          <w:rFonts w:cstheme="minorHAnsi"/>
        </w:rPr>
        <w:t xml:space="preserve">evidence </w:t>
      </w:r>
      <w:r w:rsidR="00DB077B">
        <w:rPr>
          <w:rFonts w:cstheme="minorHAnsi"/>
        </w:rPr>
        <w:t>to support the use of</w:t>
      </w:r>
      <w:r w:rsidR="00FF3214">
        <w:rPr>
          <w:rFonts w:cstheme="minorHAnsi"/>
        </w:rPr>
        <w:t xml:space="preserve"> appropriate</w:t>
      </w:r>
      <w:r>
        <w:rPr>
          <w:rFonts w:cstheme="minorHAnsi"/>
        </w:rPr>
        <w:t xml:space="preserve"> </w:t>
      </w:r>
      <w:r w:rsidR="00DB077B">
        <w:rPr>
          <w:rFonts w:cstheme="minorHAnsi"/>
        </w:rPr>
        <w:t xml:space="preserve">experimental </w:t>
      </w:r>
      <w:r>
        <w:rPr>
          <w:rFonts w:cstheme="minorHAnsi"/>
        </w:rPr>
        <w:t xml:space="preserve">tools. </w:t>
      </w:r>
    </w:p>
    <w:p w14:paraId="3A2D4FC6" w14:textId="77777777" w:rsidR="00DF3F37" w:rsidRPr="00B852FF" w:rsidRDefault="00DF3F37" w:rsidP="00DF3F37">
      <w:pPr>
        <w:rPr>
          <w:rFonts w:cstheme="minorHAnsi"/>
        </w:rPr>
      </w:pPr>
    </w:p>
    <w:p w14:paraId="0514C05C" w14:textId="67225B18" w:rsidR="00DF3F37" w:rsidRPr="00172750" w:rsidRDefault="00DF3F37" w:rsidP="00DF3F37">
      <w:pPr>
        <w:rPr>
          <w:rFonts w:eastAsia="Times New Roman" w:cstheme="minorHAnsi"/>
          <w:lang w:eastAsia="en-GB"/>
        </w:rPr>
      </w:pPr>
      <w:r w:rsidRPr="00B852FF">
        <w:rPr>
          <w:rFonts w:cstheme="minorHAnsi"/>
          <w:bCs/>
        </w:rPr>
        <w:t xml:space="preserve">This </w:t>
      </w:r>
      <w:proofErr w:type="spellStart"/>
      <w:r w:rsidRPr="00B852FF">
        <w:rPr>
          <w:rFonts w:cstheme="minorHAnsi"/>
          <w:bCs/>
        </w:rPr>
        <w:t>SciPod</w:t>
      </w:r>
      <w:proofErr w:type="spellEnd"/>
      <w:r w:rsidRPr="00B852FF">
        <w:rPr>
          <w:rFonts w:cstheme="minorHAnsi"/>
          <w:bCs/>
        </w:rPr>
        <w:t xml:space="preserve"> is a summary of the papers ‘</w:t>
      </w:r>
      <w:r w:rsidRPr="00B852FF">
        <w:rPr>
          <w:rFonts w:cstheme="minorHAnsi"/>
          <w:color w:val="000000"/>
          <w:lang w:val="en-US"/>
        </w:rPr>
        <w:t>Genome organization and the role of centromeres in evolution of the erythroleukemia cell line HEL’</w:t>
      </w:r>
      <w:r w:rsidRPr="00B852FF">
        <w:rPr>
          <w:rFonts w:cstheme="minorHAnsi"/>
          <w:bCs/>
        </w:rPr>
        <w:t xml:space="preserve"> from </w:t>
      </w:r>
      <w:r w:rsidRPr="00B852FF">
        <w:rPr>
          <w:rFonts w:cstheme="minorHAnsi"/>
          <w:color w:val="000000"/>
          <w:lang w:val="en-US"/>
        </w:rPr>
        <w:t>Evolution, Medicine, and Public Health</w:t>
      </w:r>
      <w:r w:rsidRPr="00B852FF">
        <w:rPr>
          <w:rFonts w:cstheme="minorHAnsi"/>
          <w:bCs/>
        </w:rPr>
        <w:t>. DOI:</w:t>
      </w:r>
      <w:r w:rsidRPr="00B852FF">
        <w:rPr>
          <w:rFonts w:cstheme="minorHAnsi"/>
        </w:rPr>
        <w:t xml:space="preserve"> </w:t>
      </w:r>
      <w:hyperlink r:id="rId8" w:tgtFrame="_blank" w:history="1">
        <w:r w:rsidRPr="00B852FF">
          <w:rPr>
            <w:rStyle w:val="Hyperlink"/>
            <w:rFonts w:cstheme="minorHAnsi"/>
            <w:color w:val="985735"/>
            <w:shd w:val="clear" w:color="auto" w:fill="FFFFFF"/>
          </w:rPr>
          <w:t>10.1093/emph/eot020</w:t>
        </w:r>
      </w:hyperlink>
      <w:r w:rsidRPr="00B852FF">
        <w:rPr>
          <w:rFonts w:cstheme="minorHAnsi"/>
        </w:rPr>
        <w:t xml:space="preserve">, and ‘Detailed molecular cytogenetic characterisation of the myeloid cell line U937 reveals the fate of homologous chromosomes and shows that centromere capture is a feature of genome instability’ from Molecular Cytogenetics. DOI: </w:t>
      </w:r>
      <w:hyperlink r:id="rId9" w:history="1">
        <w:r w:rsidRPr="00B852FF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https://doi.org/10.1186/s13039-020-00517-y</w:t>
        </w:r>
      </w:hyperlink>
      <w:r w:rsidRPr="00B852FF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 </w:t>
      </w:r>
    </w:p>
    <w:p w14:paraId="6F448A70" w14:textId="6176779D" w:rsidR="006A4B68" w:rsidRPr="00172750" w:rsidRDefault="00DF3F37" w:rsidP="00AD3AEE">
      <w:pPr>
        <w:rPr>
          <w:rFonts w:cstheme="minorHAnsi"/>
        </w:rPr>
      </w:pPr>
      <w:r w:rsidRPr="00B852FF">
        <w:rPr>
          <w:rFonts w:cstheme="minorHAnsi"/>
        </w:rPr>
        <w:t xml:space="preserve">For further information, you can connect with Dr </w:t>
      </w:r>
      <w:r>
        <w:rPr>
          <w:rFonts w:cstheme="minorHAnsi"/>
        </w:rPr>
        <w:t xml:space="preserve">Ruth MacKinnon at </w:t>
      </w:r>
      <w:hyperlink r:id="rId10" w:history="1">
        <w:r w:rsidRPr="004E2A2F">
          <w:rPr>
            <w:rStyle w:val="Hyperlink"/>
            <w:rFonts w:cstheme="minorHAnsi"/>
          </w:rPr>
          <w:t>ruth.mackinnon@svha.org.au</w:t>
        </w:r>
      </w:hyperlink>
      <w:r>
        <w:rPr>
          <w:rFonts w:cstheme="minorHAnsi"/>
        </w:rPr>
        <w:t xml:space="preserve"> </w:t>
      </w:r>
    </w:p>
    <w:sectPr w:rsidR="006A4B68" w:rsidRPr="0017275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5F1D" w14:textId="77777777" w:rsidR="0094125A" w:rsidRDefault="0094125A" w:rsidP="006A4B68">
      <w:pPr>
        <w:spacing w:after="0" w:line="240" w:lineRule="auto"/>
      </w:pPr>
      <w:r>
        <w:separator/>
      </w:r>
    </w:p>
  </w:endnote>
  <w:endnote w:type="continuationSeparator" w:id="0">
    <w:p w14:paraId="058684BE" w14:textId="77777777" w:rsidR="0094125A" w:rsidRDefault="0094125A" w:rsidP="006A4B68">
      <w:pPr>
        <w:spacing w:after="0" w:line="240" w:lineRule="auto"/>
      </w:pPr>
      <w:r>
        <w:continuationSeparator/>
      </w:r>
    </w:p>
  </w:endnote>
  <w:endnote w:type="continuationNotice" w:id="1">
    <w:p w14:paraId="352D9D03" w14:textId="77777777" w:rsidR="0094125A" w:rsidRDefault="00941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0A6D" w14:textId="77777777" w:rsidR="0094125A" w:rsidRDefault="0094125A" w:rsidP="006A4B68">
      <w:pPr>
        <w:spacing w:after="0" w:line="240" w:lineRule="auto"/>
      </w:pPr>
      <w:r>
        <w:separator/>
      </w:r>
    </w:p>
  </w:footnote>
  <w:footnote w:type="continuationSeparator" w:id="0">
    <w:p w14:paraId="775B708A" w14:textId="77777777" w:rsidR="0094125A" w:rsidRDefault="0094125A" w:rsidP="006A4B68">
      <w:pPr>
        <w:spacing w:after="0" w:line="240" w:lineRule="auto"/>
      </w:pPr>
      <w:r>
        <w:continuationSeparator/>
      </w:r>
    </w:p>
  </w:footnote>
  <w:footnote w:type="continuationNotice" w:id="1">
    <w:p w14:paraId="3C6E948B" w14:textId="77777777" w:rsidR="0094125A" w:rsidRDefault="009412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A3245F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A3245F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A3245F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6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0699A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50BD9"/>
    <w:rsid w:val="000533CE"/>
    <w:rsid w:val="00063F62"/>
    <w:rsid w:val="00064D38"/>
    <w:rsid w:val="00066233"/>
    <w:rsid w:val="00066EDD"/>
    <w:rsid w:val="000725F7"/>
    <w:rsid w:val="000805B8"/>
    <w:rsid w:val="0008359D"/>
    <w:rsid w:val="00083FD7"/>
    <w:rsid w:val="00085467"/>
    <w:rsid w:val="00092DA1"/>
    <w:rsid w:val="00097477"/>
    <w:rsid w:val="000A0200"/>
    <w:rsid w:val="000B38B1"/>
    <w:rsid w:val="000B57BB"/>
    <w:rsid w:val="000B67F0"/>
    <w:rsid w:val="000C2371"/>
    <w:rsid w:val="000D2BF7"/>
    <w:rsid w:val="000D3E25"/>
    <w:rsid w:val="000E2689"/>
    <w:rsid w:val="00100FDA"/>
    <w:rsid w:val="001039AB"/>
    <w:rsid w:val="00105A32"/>
    <w:rsid w:val="00114C54"/>
    <w:rsid w:val="0011690D"/>
    <w:rsid w:val="001202C1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2750"/>
    <w:rsid w:val="0017338B"/>
    <w:rsid w:val="00176E73"/>
    <w:rsid w:val="001774D4"/>
    <w:rsid w:val="001800F1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7638"/>
    <w:rsid w:val="001F25BF"/>
    <w:rsid w:val="001F2903"/>
    <w:rsid w:val="002004DC"/>
    <w:rsid w:val="0020233B"/>
    <w:rsid w:val="0020281C"/>
    <w:rsid w:val="00207D5C"/>
    <w:rsid w:val="00210526"/>
    <w:rsid w:val="00215951"/>
    <w:rsid w:val="00217B17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54CDE"/>
    <w:rsid w:val="00265F31"/>
    <w:rsid w:val="00271305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60B3"/>
    <w:rsid w:val="002C0386"/>
    <w:rsid w:val="002C094F"/>
    <w:rsid w:val="002C7EA6"/>
    <w:rsid w:val="002D0E5B"/>
    <w:rsid w:val="002D1CE9"/>
    <w:rsid w:val="002D5AB8"/>
    <w:rsid w:val="002E08A6"/>
    <w:rsid w:val="002E69A5"/>
    <w:rsid w:val="002E69DA"/>
    <w:rsid w:val="002F602C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2D68"/>
    <w:rsid w:val="00347554"/>
    <w:rsid w:val="00350F31"/>
    <w:rsid w:val="00351004"/>
    <w:rsid w:val="003539BB"/>
    <w:rsid w:val="00356735"/>
    <w:rsid w:val="003601E9"/>
    <w:rsid w:val="00361930"/>
    <w:rsid w:val="00361CC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92572"/>
    <w:rsid w:val="00394323"/>
    <w:rsid w:val="00394425"/>
    <w:rsid w:val="00395B04"/>
    <w:rsid w:val="00396A0B"/>
    <w:rsid w:val="00397C24"/>
    <w:rsid w:val="003A03EC"/>
    <w:rsid w:val="003B03A2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F35C4"/>
    <w:rsid w:val="003F4E20"/>
    <w:rsid w:val="003F66B5"/>
    <w:rsid w:val="00407212"/>
    <w:rsid w:val="00407595"/>
    <w:rsid w:val="00407F7F"/>
    <w:rsid w:val="00410094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8068B"/>
    <w:rsid w:val="00484F23"/>
    <w:rsid w:val="0048623A"/>
    <w:rsid w:val="00491CB6"/>
    <w:rsid w:val="00493124"/>
    <w:rsid w:val="00496248"/>
    <w:rsid w:val="004A7966"/>
    <w:rsid w:val="004A7AE5"/>
    <w:rsid w:val="004B0E99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7A71"/>
    <w:rsid w:val="004F7B50"/>
    <w:rsid w:val="00501B82"/>
    <w:rsid w:val="005032C9"/>
    <w:rsid w:val="005124DB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684E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21C4"/>
    <w:rsid w:val="005829C2"/>
    <w:rsid w:val="0058423A"/>
    <w:rsid w:val="00584638"/>
    <w:rsid w:val="00591011"/>
    <w:rsid w:val="00592FD7"/>
    <w:rsid w:val="005933B2"/>
    <w:rsid w:val="00593423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F23C0"/>
    <w:rsid w:val="005F2E4C"/>
    <w:rsid w:val="005F4689"/>
    <w:rsid w:val="005F5C0E"/>
    <w:rsid w:val="00601040"/>
    <w:rsid w:val="0060151C"/>
    <w:rsid w:val="006024B5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31554"/>
    <w:rsid w:val="006324B7"/>
    <w:rsid w:val="00643DE0"/>
    <w:rsid w:val="00654265"/>
    <w:rsid w:val="00661674"/>
    <w:rsid w:val="0066218E"/>
    <w:rsid w:val="0066279D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2CE7"/>
    <w:rsid w:val="006D48D3"/>
    <w:rsid w:val="006E201D"/>
    <w:rsid w:val="006E4363"/>
    <w:rsid w:val="006E657E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BA5"/>
    <w:rsid w:val="00721E64"/>
    <w:rsid w:val="0072342C"/>
    <w:rsid w:val="007266D6"/>
    <w:rsid w:val="007272BE"/>
    <w:rsid w:val="00730530"/>
    <w:rsid w:val="007321D7"/>
    <w:rsid w:val="007412B1"/>
    <w:rsid w:val="00743953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E25"/>
    <w:rsid w:val="007B09C5"/>
    <w:rsid w:val="007B6385"/>
    <w:rsid w:val="007B6E44"/>
    <w:rsid w:val="007C0916"/>
    <w:rsid w:val="007C562E"/>
    <w:rsid w:val="007C57D6"/>
    <w:rsid w:val="007D5A56"/>
    <w:rsid w:val="007E0582"/>
    <w:rsid w:val="007E3894"/>
    <w:rsid w:val="007F3466"/>
    <w:rsid w:val="00805B0C"/>
    <w:rsid w:val="008067B1"/>
    <w:rsid w:val="00806F81"/>
    <w:rsid w:val="0081273C"/>
    <w:rsid w:val="008144C2"/>
    <w:rsid w:val="008207C6"/>
    <w:rsid w:val="008248FD"/>
    <w:rsid w:val="00834015"/>
    <w:rsid w:val="00841978"/>
    <w:rsid w:val="00846F64"/>
    <w:rsid w:val="00846FC0"/>
    <w:rsid w:val="0084769E"/>
    <w:rsid w:val="008549E2"/>
    <w:rsid w:val="00854A4B"/>
    <w:rsid w:val="0086453A"/>
    <w:rsid w:val="00864F5E"/>
    <w:rsid w:val="00867958"/>
    <w:rsid w:val="00876C33"/>
    <w:rsid w:val="00880176"/>
    <w:rsid w:val="00894A2D"/>
    <w:rsid w:val="00894F6F"/>
    <w:rsid w:val="008A662D"/>
    <w:rsid w:val="008B0275"/>
    <w:rsid w:val="008B24C0"/>
    <w:rsid w:val="008B51B0"/>
    <w:rsid w:val="008C2664"/>
    <w:rsid w:val="008C3603"/>
    <w:rsid w:val="008C3DAE"/>
    <w:rsid w:val="008C62FB"/>
    <w:rsid w:val="008C6C05"/>
    <w:rsid w:val="008D2A88"/>
    <w:rsid w:val="008E066C"/>
    <w:rsid w:val="008E6621"/>
    <w:rsid w:val="008F0576"/>
    <w:rsid w:val="008F1A08"/>
    <w:rsid w:val="008F4141"/>
    <w:rsid w:val="008F557D"/>
    <w:rsid w:val="008F7901"/>
    <w:rsid w:val="0090208B"/>
    <w:rsid w:val="00905719"/>
    <w:rsid w:val="00906353"/>
    <w:rsid w:val="00913237"/>
    <w:rsid w:val="009140B8"/>
    <w:rsid w:val="009204B7"/>
    <w:rsid w:val="0092315E"/>
    <w:rsid w:val="0093207D"/>
    <w:rsid w:val="00932F8D"/>
    <w:rsid w:val="009405FA"/>
    <w:rsid w:val="0094125A"/>
    <w:rsid w:val="00941F8A"/>
    <w:rsid w:val="009425CC"/>
    <w:rsid w:val="009426B5"/>
    <w:rsid w:val="00942905"/>
    <w:rsid w:val="00943A19"/>
    <w:rsid w:val="00944652"/>
    <w:rsid w:val="0094531A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5355"/>
    <w:rsid w:val="009927A1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45B2"/>
    <w:rsid w:val="009F5EA9"/>
    <w:rsid w:val="00A1015F"/>
    <w:rsid w:val="00A10E2D"/>
    <w:rsid w:val="00A1740E"/>
    <w:rsid w:val="00A20F06"/>
    <w:rsid w:val="00A22FE2"/>
    <w:rsid w:val="00A25F16"/>
    <w:rsid w:val="00A264DB"/>
    <w:rsid w:val="00A30078"/>
    <w:rsid w:val="00A3245F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5560E"/>
    <w:rsid w:val="00A60CAF"/>
    <w:rsid w:val="00A6119E"/>
    <w:rsid w:val="00A65E18"/>
    <w:rsid w:val="00A65FFD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353A"/>
    <w:rsid w:val="00AC29A6"/>
    <w:rsid w:val="00AC3D00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B03980"/>
    <w:rsid w:val="00B062FB"/>
    <w:rsid w:val="00B23188"/>
    <w:rsid w:val="00B2462F"/>
    <w:rsid w:val="00B3428D"/>
    <w:rsid w:val="00B400DF"/>
    <w:rsid w:val="00B50350"/>
    <w:rsid w:val="00B54EAA"/>
    <w:rsid w:val="00B553E9"/>
    <w:rsid w:val="00B601A7"/>
    <w:rsid w:val="00B6435B"/>
    <w:rsid w:val="00B75FA4"/>
    <w:rsid w:val="00B80947"/>
    <w:rsid w:val="00B814B6"/>
    <w:rsid w:val="00B81530"/>
    <w:rsid w:val="00B8767E"/>
    <w:rsid w:val="00B87E22"/>
    <w:rsid w:val="00B9618E"/>
    <w:rsid w:val="00BA196F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7A0"/>
    <w:rsid w:val="00C113B5"/>
    <w:rsid w:val="00C11D65"/>
    <w:rsid w:val="00C122B8"/>
    <w:rsid w:val="00C16F8E"/>
    <w:rsid w:val="00C17EE6"/>
    <w:rsid w:val="00C238FA"/>
    <w:rsid w:val="00C23CDC"/>
    <w:rsid w:val="00C26780"/>
    <w:rsid w:val="00C30878"/>
    <w:rsid w:val="00C31E7A"/>
    <w:rsid w:val="00C327F1"/>
    <w:rsid w:val="00C41CD4"/>
    <w:rsid w:val="00C41E4B"/>
    <w:rsid w:val="00C430DB"/>
    <w:rsid w:val="00C44754"/>
    <w:rsid w:val="00C5318B"/>
    <w:rsid w:val="00C5578D"/>
    <w:rsid w:val="00C57D0D"/>
    <w:rsid w:val="00C632D6"/>
    <w:rsid w:val="00C71FFA"/>
    <w:rsid w:val="00C74846"/>
    <w:rsid w:val="00C82C38"/>
    <w:rsid w:val="00C8514C"/>
    <w:rsid w:val="00C85D03"/>
    <w:rsid w:val="00C866D4"/>
    <w:rsid w:val="00C90A42"/>
    <w:rsid w:val="00C961F9"/>
    <w:rsid w:val="00CA20F4"/>
    <w:rsid w:val="00CA4AEA"/>
    <w:rsid w:val="00CA7E54"/>
    <w:rsid w:val="00CB7EBE"/>
    <w:rsid w:val="00CC7546"/>
    <w:rsid w:val="00CC7C0B"/>
    <w:rsid w:val="00CD25CF"/>
    <w:rsid w:val="00CD2A75"/>
    <w:rsid w:val="00CD2F36"/>
    <w:rsid w:val="00CD48C2"/>
    <w:rsid w:val="00CD4B01"/>
    <w:rsid w:val="00CD64FD"/>
    <w:rsid w:val="00CD7B65"/>
    <w:rsid w:val="00CE009D"/>
    <w:rsid w:val="00CE0D7D"/>
    <w:rsid w:val="00CE4A23"/>
    <w:rsid w:val="00CE5ABF"/>
    <w:rsid w:val="00CE5D67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17FBC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077B"/>
    <w:rsid w:val="00DB1BCD"/>
    <w:rsid w:val="00DB3109"/>
    <w:rsid w:val="00DB3A14"/>
    <w:rsid w:val="00DB5697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3F37"/>
    <w:rsid w:val="00DF7FDE"/>
    <w:rsid w:val="00E002AD"/>
    <w:rsid w:val="00E01271"/>
    <w:rsid w:val="00E042EA"/>
    <w:rsid w:val="00E06131"/>
    <w:rsid w:val="00E061FD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41F8A"/>
    <w:rsid w:val="00E45391"/>
    <w:rsid w:val="00E477CC"/>
    <w:rsid w:val="00E47B3E"/>
    <w:rsid w:val="00E47E63"/>
    <w:rsid w:val="00E53464"/>
    <w:rsid w:val="00E57B17"/>
    <w:rsid w:val="00E6695E"/>
    <w:rsid w:val="00E67233"/>
    <w:rsid w:val="00E67D05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C298B"/>
    <w:rsid w:val="00EC4F3B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B0"/>
    <w:rsid w:val="00F239F0"/>
    <w:rsid w:val="00F268B5"/>
    <w:rsid w:val="00F31D4C"/>
    <w:rsid w:val="00F349FD"/>
    <w:rsid w:val="00F364CE"/>
    <w:rsid w:val="00F37655"/>
    <w:rsid w:val="00F42F79"/>
    <w:rsid w:val="00F4529E"/>
    <w:rsid w:val="00F45B7B"/>
    <w:rsid w:val="00F45DB4"/>
    <w:rsid w:val="00F47389"/>
    <w:rsid w:val="00F7141C"/>
    <w:rsid w:val="00F72407"/>
    <w:rsid w:val="00F8035E"/>
    <w:rsid w:val="00F8289A"/>
    <w:rsid w:val="00F9683B"/>
    <w:rsid w:val="00F97635"/>
    <w:rsid w:val="00F9785B"/>
    <w:rsid w:val="00F97EE9"/>
    <w:rsid w:val="00FA11AC"/>
    <w:rsid w:val="00FA27EB"/>
    <w:rsid w:val="00FA68A2"/>
    <w:rsid w:val="00FB0C04"/>
    <w:rsid w:val="00FB4558"/>
    <w:rsid w:val="00FC1638"/>
    <w:rsid w:val="00FD2BB5"/>
    <w:rsid w:val="00FD2C6C"/>
    <w:rsid w:val="00FD3CA1"/>
    <w:rsid w:val="00FD53F2"/>
    <w:rsid w:val="00FD5EF9"/>
    <w:rsid w:val="00FD61B1"/>
    <w:rsid w:val="00FD6ED2"/>
    <w:rsid w:val="00FF1630"/>
    <w:rsid w:val="00FF1782"/>
    <w:rsid w:val="00FF3214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093%2Femph%2Feot0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th.mackinnon@svh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86/s13039-020-00517-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7</cp:revision>
  <dcterms:created xsi:type="dcterms:W3CDTF">2022-03-24T11:26:00Z</dcterms:created>
  <dcterms:modified xsi:type="dcterms:W3CDTF">2022-05-16T10:24:00Z</dcterms:modified>
</cp:coreProperties>
</file>